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04" w:rsidRPr="00A114FB" w:rsidRDefault="00101804" w:rsidP="00101804">
      <w:pPr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</w:pPr>
      <w:r>
        <w:rPr>
          <w:rFonts w:ascii="Georgia" w:hAnsi="Georgia" w:cs="Times New Roman"/>
          <w:b/>
          <w:color w:val="000000"/>
          <w:sz w:val="24"/>
          <w:szCs w:val="24"/>
          <w:highlight w:val="yellow"/>
          <w:shd w:val="clear" w:color="auto" w:fill="FFFFFF"/>
        </w:rPr>
        <w:t>1</w:t>
      </w:r>
      <w:r w:rsidRPr="00A114FB">
        <w:rPr>
          <w:rFonts w:ascii="Georgia" w:hAnsi="Georgia" w:cs="Times New Roman"/>
          <w:b/>
          <w:color w:val="000000"/>
          <w:sz w:val="24"/>
          <w:szCs w:val="24"/>
          <w:highlight w:val="yellow"/>
          <w:shd w:val="clear" w:color="auto" w:fill="FFFFFF"/>
        </w:rPr>
        <w:t>)</w:t>
      </w: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t xml:space="preserve"> Добрый день. Холодильник хм4621-101долгое время работы,1:20 работает 1:30отдыхает. Подскажите это нормальная работа? Холодильник новый 5 дней.</w:t>
      </w:r>
    </w:p>
    <w:p w:rsidR="00101804" w:rsidRPr="008763C4" w:rsidRDefault="00101804" w:rsidP="00101804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t xml:space="preserve">Добрый день, холодильник регулирует цикл включения/выключения компрессора автоматически, на это влияют многие факторы: погодные условия (температура воздуха в помещении), частота открывания/закрывания дверцы, температура продуктов и др. </w:t>
      </w: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br/>
        <w:t>Поэтому нет определенного времени включения/выключения компрессора. Примерное соотношение времени 50/50.</w:t>
      </w:r>
    </w:p>
    <w:p w:rsidR="00101804" w:rsidRPr="00A114FB" w:rsidRDefault="00101804" w:rsidP="00101804">
      <w:pPr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b/>
          <w:color w:val="000000"/>
          <w:sz w:val="24"/>
          <w:szCs w:val="24"/>
          <w:highlight w:val="yellow"/>
          <w:shd w:val="clear" w:color="auto" w:fill="FFFFFF"/>
        </w:rPr>
        <w:t>2)</w:t>
      </w: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t xml:space="preserve"> Добрый </w:t>
      </w:r>
      <w:proofErr w:type="gramStart"/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t>вечер !</w:t>
      </w:r>
      <w:proofErr w:type="gramEnd"/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t xml:space="preserve"> В СМА Атлант 60у1010 внутри барабана при проведении рукой ощущается грубый край шва. Что </w:t>
      </w:r>
      <w:proofErr w:type="gramStart"/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t>посоветуете ?</w:t>
      </w:r>
      <w:proofErr w:type="gramEnd"/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t xml:space="preserve"> Машинка на гарантии.</w:t>
      </w:r>
    </w:p>
    <w:p w:rsidR="001E11CC" w:rsidRDefault="00101804" w:rsidP="00101804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t xml:space="preserve">Добрый день, в автоматическом технологическом процессе изготовления барабана СМА применена точечная шовная сварка. Материал барабана – нержавеющая сталь AISI430 BA, которая имеет низкоуглеродистую, ферритную структуру. </w:t>
      </w: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br/>
      </w: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br/>
        <w:t xml:space="preserve">В результате нагрева такого металла при сварке на поверхности сварного шва образуются продукты сгорания технологической смазки и наблюдаются так называемые "цвета побежалости" соломенного цвета. Колебание состава ферритной структуры материала может привести к возникновению незначительных локальных очагов окисления металла, которое многие владельцы СМА принимают за ржавчину/"грубость шва"… Устраняется это явление (не дефект) методом протирки тряпичной салфеткой. </w:t>
      </w: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br/>
      </w: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br/>
        <w:t>Возникновение сопутствующих «эффектов» применяемого процесса не влияют на качество изготавливаемого барабана и СМА в целом. Процесс сварного соединения гарантирует надежную работу узла в процессе эксплуатации СМА.</w:t>
      </w:r>
    </w:p>
    <w:p w:rsidR="00101804" w:rsidRPr="00A114FB" w:rsidRDefault="00101804" w:rsidP="00101804">
      <w:pPr>
        <w:pStyle w:val="3"/>
        <w:shd w:val="clear" w:color="auto" w:fill="FFFFFF"/>
        <w:spacing w:before="0" w:beforeAutospacing="0" w:after="120" w:afterAutospacing="0"/>
        <w:rPr>
          <w:rFonts w:ascii="Georgia" w:eastAsiaTheme="minorHAnsi" w:hAnsi="Georgia"/>
          <w:b w:val="0"/>
          <w:bCs w:val="0"/>
          <w:color w:val="000000"/>
          <w:sz w:val="24"/>
          <w:szCs w:val="24"/>
          <w:highlight w:val="yellow"/>
          <w:shd w:val="clear" w:color="auto" w:fill="FFFFFF"/>
          <w:lang w:eastAsia="en-US"/>
        </w:rPr>
      </w:pPr>
      <w:r>
        <w:rPr>
          <w:rFonts w:ascii="Georgia" w:eastAsiaTheme="minorHAnsi" w:hAnsi="Georgia"/>
          <w:bCs w:val="0"/>
          <w:color w:val="000000"/>
          <w:sz w:val="24"/>
          <w:szCs w:val="24"/>
          <w:highlight w:val="yellow"/>
          <w:shd w:val="clear" w:color="auto" w:fill="FFFFFF"/>
          <w:lang w:eastAsia="en-US"/>
        </w:rPr>
        <w:t>3</w:t>
      </w:r>
      <w:r w:rsidRPr="00A114FB">
        <w:rPr>
          <w:rFonts w:ascii="Georgia" w:eastAsiaTheme="minorHAnsi" w:hAnsi="Georgia"/>
          <w:bCs w:val="0"/>
          <w:color w:val="000000"/>
          <w:sz w:val="24"/>
          <w:szCs w:val="24"/>
          <w:highlight w:val="yellow"/>
          <w:shd w:val="clear" w:color="auto" w:fill="FFFFFF"/>
          <w:lang w:eastAsia="en-US"/>
        </w:rPr>
        <w:t>)</w:t>
      </w:r>
      <w:r w:rsidRPr="00A114FB">
        <w:rPr>
          <w:rFonts w:ascii="Georgia" w:eastAsiaTheme="minorHAnsi" w:hAnsi="Georgia"/>
          <w:b w:val="0"/>
          <w:bCs w:val="0"/>
          <w:color w:val="000000"/>
          <w:sz w:val="24"/>
          <w:szCs w:val="24"/>
          <w:highlight w:val="yellow"/>
          <w:shd w:val="clear" w:color="auto" w:fill="FFFFFF"/>
          <w:lang w:eastAsia="en-US"/>
        </w:rPr>
        <w:t xml:space="preserve"> "Купил холодильник, компрессор работает без остановки"</w:t>
      </w:r>
    </w:p>
    <w:p w:rsidR="00101804" w:rsidRDefault="00101804" w:rsidP="00101804">
      <w:pPr>
        <w:rPr>
          <w:rFonts w:ascii="Georgia" w:hAnsi="Georgia" w:cs="Times New Roman"/>
          <w:color w:val="000000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color w:val="000000"/>
          <w:sz w:val="24"/>
          <w:szCs w:val="24"/>
          <w:highlight w:val="yellow"/>
          <w:shd w:val="clear" w:color="auto" w:fill="FFFFFF"/>
        </w:rPr>
        <w:t>Здравствуйте! Все с холодильником в порядке. Ему просто нужно войти в стандартный режим работы, а компрессор работает первое время почти безостановочно чтобы точно охладить все пространство внутри, особенно если Вы сразу загрузили в холодильник продукты</w:t>
      </w:r>
    </w:p>
    <w:p w:rsidR="00101804" w:rsidRPr="00A114FB" w:rsidRDefault="00101804" w:rsidP="00101804">
      <w:pPr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4</w:t>
      </w:r>
      <w:r w:rsidRPr="00A114FB"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)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Как узнать год выпуска изделия производства ЗАО «АТЛАНТ»</w:t>
      </w:r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Здравствуйте! 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  <w:t xml:space="preserve">Информация по году, неделе выпуска зашифрована в серийном номере изделия. Вторая цифра серийного номера указывает на последние цифры года выпуска, последующие две – на неделю. </w:t>
      </w:r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Пример: 0414293931 – изделие было выпущено в 2024 году, неделя -</w:t>
      </w:r>
      <w:proofErr w:type="gramStart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14</w:t>
      </w:r>
      <w:r w:rsidRPr="00A114FB">
        <w:rPr>
          <w:rFonts w:ascii="Georgia" w:hAnsi="Georgia" w:cs="Times New Roman"/>
          <w:sz w:val="24"/>
          <w:szCs w:val="24"/>
          <w:shd w:val="clear" w:color="auto" w:fill="FFFFFF"/>
        </w:rPr>
        <w:t xml:space="preserve"> .</w:t>
      </w:r>
      <w:proofErr w:type="gramEnd"/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5</w:t>
      </w:r>
      <w:r w:rsidRPr="00A114FB"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)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Недостаток комплектующих в холодильнике. </w:t>
      </w:r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Здравствуйте! 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  <w:t xml:space="preserve">Иллюстрации на сайтах торгующих площадок носит исключительно информационный характер. Фактический перечень комплектации, 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lastRenderedPageBreak/>
        <w:t>предусмотренный в указанной модели изделия, отражен в гарантийной карте в Таблице 2 Комплектующие. В случае несовпадение комплектации с перечнем в гарантийной карте, просим Вас обращаться в специализированный сервисный центр.</w:t>
      </w:r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6</w:t>
      </w:r>
      <w:r w:rsidRPr="00A114FB"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)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Высокая температура в холодильнике - морозильнике, компрессор включается – выключается. </w:t>
      </w:r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Здравствуйте! 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  <w:t xml:space="preserve">Причиной повышенной температуры в холодильнике – морозильнике является </w:t>
      </w:r>
      <w:proofErr w:type="spellStart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незапуск</w:t>
      </w:r>
      <w:proofErr w:type="spellEnd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мотор компрессора по причине кратковременного отсутствия напряжения в питающей сети. Для восстановления нормальной работоспособности изделия необходимо:</w:t>
      </w:r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1) Отключить изделие от питающей сети</w:t>
      </w:r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2) Выждать 10-15 минут</w:t>
      </w:r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3) Включить повторно в питающую сеть. </w:t>
      </w:r>
    </w:p>
    <w:p w:rsidR="00101804" w:rsidRPr="00A114FB" w:rsidRDefault="00101804" w:rsidP="00101804">
      <w:pPr>
        <w:spacing w:line="240" w:lineRule="auto"/>
        <w:ind w:firstLine="708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В случае отсутствия положительного результата, обращаться в специализированный сервисный центр.</w:t>
      </w:r>
    </w:p>
    <w:p w:rsidR="00101804" w:rsidRPr="00A114FB" w:rsidRDefault="00101804" w:rsidP="00101804">
      <w:pPr>
        <w:spacing w:line="240" w:lineRule="auto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7</w:t>
      </w:r>
      <w:r w:rsidRPr="00A114FB"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)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Наличие окислов зеленого цвета, масляной жидкости на паянных стыках патрубков системы холодильного агрегата. </w:t>
      </w:r>
    </w:p>
    <w:p w:rsidR="00101804" w:rsidRPr="00A114FB" w:rsidRDefault="00101804" w:rsidP="00101804">
      <w:pPr>
        <w:spacing w:line="240" w:lineRule="auto"/>
        <w:ind w:firstLine="708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Образование окислов флюса, подобного рода, происходит при взаимодействии </w:t>
      </w:r>
      <w:proofErr w:type="gramStart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флюса  с</w:t>
      </w:r>
      <w:proofErr w:type="gramEnd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кислородом. Данные окисли, не несут никакого отрицательного воздействия на трубопровод и паяные стыки. На работоспособность холодильника, в целом, никоем образом наличие окислов – не скажется. Не является дефектом. </w:t>
      </w:r>
    </w:p>
    <w:p w:rsidR="00101804" w:rsidRPr="00A114FB" w:rsidRDefault="00101804" w:rsidP="00101804">
      <w:pPr>
        <w:spacing w:line="240" w:lineRule="auto"/>
        <w:ind w:firstLine="708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Наличие масляной жидкости на паянных стыках не является признаком утечки хладагента, лишь последствием технологического процесса по обработке </w:t>
      </w:r>
      <w:proofErr w:type="gramStart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паянного стыка</w:t>
      </w:r>
      <w:proofErr w:type="gramEnd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направленного на устранение возникновение образования окислов.</w:t>
      </w:r>
    </w:p>
    <w:p w:rsidR="00101804" w:rsidRPr="00A114FB" w:rsidRDefault="00101804" w:rsidP="00101804">
      <w:pPr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8</w:t>
      </w:r>
      <w:r w:rsidRPr="00A114FB"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)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Наличие неровностей на поверхности холодильника, морозильника.</w:t>
      </w:r>
    </w:p>
    <w:p w:rsidR="00101804" w:rsidRPr="00A114FB" w:rsidRDefault="00101804" w:rsidP="00101804">
      <w:pPr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Здравствуйте! 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  <w:t xml:space="preserve">Причиной образования неровностей на поверхностях холодильника, морозильника является усадка – одно из физических свойств теплоизолирующего материала – </w:t>
      </w:r>
      <w:proofErr w:type="spellStart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пенополиуретана</w:t>
      </w:r>
      <w:proofErr w:type="spellEnd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. По техническим характеристикам фирм-производителей </w:t>
      </w:r>
      <w:proofErr w:type="spellStart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пенополиуретана</w:t>
      </w:r>
      <w:proofErr w:type="spellEnd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(таких как BASF, </w:t>
      </w:r>
      <w:proofErr w:type="spellStart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Bayer</w:t>
      </w:r>
      <w:proofErr w:type="spellEnd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, </w:t>
      </w:r>
      <w:proofErr w:type="spellStart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Huntsman</w:t>
      </w:r>
      <w:proofErr w:type="spellEnd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), величина усадки не превышает 1%. Величина усадки напрямую зависит от количества материала в заполненном объеме.</w:t>
      </w:r>
    </w:p>
    <w:p w:rsidR="00101804" w:rsidRPr="00A114FB" w:rsidRDefault="00101804" w:rsidP="00101804">
      <w:pPr>
        <w:ind w:firstLine="708"/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Специалистами ЗАО "АТЛАНТ" был проведен анализ наличия </w:t>
      </w:r>
      <w:proofErr w:type="spellStart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утяжин</w:t>
      </w:r>
      <w:proofErr w:type="spellEnd"/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(неровностей) на образцах холодильников и морозильников различных производителей, выставленных в торговых залах. Во всех образцах имели место аналогичные неровности на поверхностях холодильника. </w:t>
      </w:r>
    </w:p>
    <w:p w:rsidR="00101804" w:rsidRPr="00A114FB" w:rsidRDefault="00101804" w:rsidP="00101804">
      <w:pPr>
        <w:ind w:firstLine="708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Не является дефектов. Данная особенность отражена в руководстве по эксплуатации.</w:t>
      </w:r>
    </w:p>
    <w:p w:rsidR="00101804" w:rsidRPr="00A114FB" w:rsidRDefault="00101804" w:rsidP="00101804">
      <w:pPr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lastRenderedPageBreak/>
        <w:t>9</w:t>
      </w:r>
      <w:r w:rsidRPr="00A114FB">
        <w:rPr>
          <w:rFonts w:ascii="Georgia" w:hAnsi="Georgia" w:cs="Times New Roman"/>
          <w:b/>
          <w:sz w:val="24"/>
          <w:szCs w:val="24"/>
          <w:highlight w:val="yellow"/>
          <w:shd w:val="clear" w:color="auto" w:fill="FFFFFF"/>
        </w:rPr>
        <w:t>)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 Самопроизвольное переключение режимов в холодильнике ХМ-46-ХХ 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  <w:lang w:val="en-US"/>
        </w:rPr>
        <w:t>ND</w:t>
      </w:r>
    </w:p>
    <w:p w:rsidR="00101804" w:rsidRPr="00A114FB" w:rsidRDefault="00101804" w:rsidP="00101804">
      <w:pPr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Здравствуйте! </w:t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</w: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ab/>
        <w:t>Причиной самопроизвольного переключения режимов в указанной модели холодильника происходит по причине:</w:t>
      </w:r>
    </w:p>
    <w:p w:rsidR="00101804" w:rsidRPr="00A114FB" w:rsidRDefault="00101804" w:rsidP="00101804">
      <w:pPr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 xml:space="preserve">1) Наличия защитной пленки на индикации. При эксплуатации холодильника пленка должна быть снята. </w:t>
      </w:r>
    </w:p>
    <w:p w:rsidR="00101804" w:rsidRPr="00A114FB" w:rsidRDefault="00101804" w:rsidP="00101804">
      <w:pPr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2) Наличие загрязнения, разводов от моющих средств. Устранить отклонения.</w:t>
      </w:r>
    </w:p>
    <w:p w:rsidR="00101804" w:rsidRDefault="00101804" w:rsidP="00101804">
      <w:pPr>
        <w:rPr>
          <w:rFonts w:ascii="Georgia" w:hAnsi="Georgia" w:cs="Times New Roman"/>
          <w:sz w:val="24"/>
          <w:szCs w:val="24"/>
        </w:rPr>
      </w:pPr>
      <w:r w:rsidRPr="00A114FB">
        <w:rPr>
          <w:rFonts w:ascii="Georgia" w:hAnsi="Georgia" w:cs="Times New Roman"/>
          <w:sz w:val="24"/>
          <w:szCs w:val="24"/>
          <w:highlight w:val="yellow"/>
          <w:shd w:val="clear" w:color="auto" w:fill="FFFFFF"/>
        </w:rPr>
        <w:t>3) Касание дисплея индикации о шторы окон. Включить режим «защита от детей»</w:t>
      </w:r>
      <w:r w:rsidRPr="00A114FB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Pr="00A114FB">
        <w:rPr>
          <w:rFonts w:ascii="Georgia" w:hAnsi="Georgia" w:cs="Times New Roman"/>
          <w:sz w:val="24"/>
          <w:szCs w:val="24"/>
          <w:highlight w:val="yellow"/>
        </w:rPr>
        <w:t>при помощи одновременного нажатия в течении 3 с индикаторов «</w:t>
      </w:r>
      <w:proofErr w:type="spellStart"/>
      <w:r w:rsidRPr="00A114FB">
        <w:rPr>
          <w:rFonts w:ascii="Georgia" w:hAnsi="Georgia" w:cs="Times New Roman"/>
          <w:b/>
          <w:sz w:val="24"/>
          <w:szCs w:val="24"/>
          <w:highlight w:val="yellow"/>
          <w:lang w:val="en-US"/>
        </w:rPr>
        <w:t>ecco</w:t>
      </w:r>
      <w:proofErr w:type="spellEnd"/>
      <w:r w:rsidRPr="00A114FB">
        <w:rPr>
          <w:rFonts w:ascii="Georgia" w:hAnsi="Georgia" w:cs="Times New Roman"/>
          <w:b/>
          <w:sz w:val="24"/>
          <w:szCs w:val="24"/>
          <w:highlight w:val="yellow"/>
        </w:rPr>
        <w:t xml:space="preserve">+ </w:t>
      </w:r>
      <w:r w:rsidRPr="00A114FB">
        <w:rPr>
          <w:rFonts w:ascii="Georgia" w:hAnsi="Georgia" w:cs="Times New Roman"/>
          <w:b/>
          <w:sz w:val="24"/>
          <w:szCs w:val="24"/>
          <w:highlight w:val="yellow"/>
          <w:lang w:val="en-US"/>
        </w:rPr>
        <w:t>alarm</w:t>
      </w:r>
      <w:r w:rsidRPr="00A114FB">
        <w:rPr>
          <w:rFonts w:ascii="Georgia" w:hAnsi="Georgia" w:cs="Times New Roman"/>
          <w:b/>
          <w:sz w:val="24"/>
          <w:szCs w:val="24"/>
          <w:highlight w:val="yellow"/>
        </w:rPr>
        <w:t xml:space="preserve">», </w:t>
      </w:r>
      <w:r w:rsidRPr="00A114FB">
        <w:rPr>
          <w:rFonts w:ascii="Georgia" w:hAnsi="Georgia" w:cs="Times New Roman"/>
          <w:sz w:val="24"/>
          <w:szCs w:val="24"/>
          <w:highlight w:val="yellow"/>
        </w:rPr>
        <w:t>загорится индикатор «</w:t>
      </w:r>
      <w:r w:rsidRPr="00A114FB">
        <w:rPr>
          <w:rFonts w:ascii="Georgia" w:hAnsi="Georgia" w:cs="Times New Roman"/>
          <w:b/>
          <w:sz w:val="24"/>
          <w:szCs w:val="24"/>
          <w:highlight w:val="yellow"/>
          <w:lang w:val="en-US"/>
        </w:rPr>
        <w:t>lock</w:t>
      </w:r>
      <w:r w:rsidRPr="00A114FB">
        <w:rPr>
          <w:rFonts w:ascii="Georgia" w:hAnsi="Georgia" w:cs="Times New Roman"/>
          <w:b/>
          <w:sz w:val="24"/>
          <w:szCs w:val="24"/>
          <w:highlight w:val="yellow"/>
        </w:rPr>
        <w:t>»</w:t>
      </w:r>
      <w:r w:rsidRPr="00A114FB">
        <w:rPr>
          <w:rFonts w:ascii="Georgia" w:hAnsi="Georgia" w:cs="Times New Roman"/>
          <w:sz w:val="24"/>
          <w:szCs w:val="24"/>
          <w:highlight w:val="yellow"/>
        </w:rPr>
        <w:t>.</w:t>
      </w:r>
    </w:p>
    <w:p w:rsidR="00101804" w:rsidRPr="00A114FB" w:rsidRDefault="00101804" w:rsidP="00101804">
      <w:pPr>
        <w:rPr>
          <w:rFonts w:ascii="Georgia" w:hAnsi="Georgia" w:cs="Times New Roman"/>
          <w:sz w:val="24"/>
          <w:szCs w:val="24"/>
          <w:highlight w:val="yellow"/>
        </w:rPr>
      </w:pPr>
      <w:r>
        <w:rPr>
          <w:rFonts w:ascii="Georgia" w:hAnsi="Georgia" w:cs="Times New Roman"/>
          <w:b/>
          <w:sz w:val="24"/>
          <w:szCs w:val="24"/>
          <w:highlight w:val="yellow"/>
        </w:rPr>
        <w:t>10</w:t>
      </w:r>
      <w:r w:rsidRPr="00A114FB">
        <w:rPr>
          <w:rFonts w:ascii="Georgia" w:hAnsi="Georgia" w:cs="Times New Roman"/>
          <w:b/>
          <w:sz w:val="24"/>
          <w:szCs w:val="24"/>
          <w:highlight w:val="yellow"/>
        </w:rPr>
        <w:t>)</w:t>
      </w:r>
      <w:r w:rsidRPr="00A114FB">
        <w:rPr>
          <w:rFonts w:ascii="Georgia" w:hAnsi="Georgia" w:cs="Times New Roman"/>
          <w:sz w:val="24"/>
          <w:szCs w:val="24"/>
          <w:highlight w:val="yellow"/>
        </w:rPr>
        <w:t xml:space="preserve"> Неровности внутренней части барабана СМА на задней стенке</w:t>
      </w:r>
    </w:p>
    <w:p w:rsidR="00101804" w:rsidRDefault="00101804" w:rsidP="00101804">
      <w:r w:rsidRPr="00A114FB">
        <w:rPr>
          <w:rFonts w:ascii="Georgia" w:hAnsi="Georgia" w:cs="Times New Roman"/>
          <w:sz w:val="24"/>
          <w:szCs w:val="24"/>
          <w:highlight w:val="yellow"/>
        </w:rPr>
        <w:tab/>
        <w:t>Данные неровности ничто иное как последствия технологического процесса подборки барабана. Имеются абсолютно на всех барабанах СМА с 6,7,8 кг. загрузки. Не является дефектом. На работоспособность СМА, эффективности стирки никоем образ</w:t>
      </w:r>
      <w:bookmarkStart w:id="0" w:name="_GoBack"/>
      <w:bookmarkEnd w:id="0"/>
      <w:r w:rsidRPr="00A114FB">
        <w:rPr>
          <w:rFonts w:ascii="Georgia" w:hAnsi="Georgia" w:cs="Times New Roman"/>
          <w:sz w:val="24"/>
          <w:szCs w:val="24"/>
          <w:highlight w:val="yellow"/>
        </w:rPr>
        <w:t>ом не скажется в процессе эксплуатации.</w:t>
      </w:r>
    </w:p>
    <w:sectPr w:rsidR="00101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93"/>
    <w:rsid w:val="00101804"/>
    <w:rsid w:val="001E11CC"/>
    <w:rsid w:val="00A0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1BB3"/>
  <w15:chartTrackingRefBased/>
  <w15:docId w15:val="{1FA94ED8-B9DB-4CF6-98CD-EC23AFB2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804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1018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18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Селицкая Елизавета Владимировна</dc:creator>
  <cp:keywords/>
  <dc:description/>
  <cp:lastModifiedBy>Селицкая Елизавета Владимировна</cp:lastModifiedBy>
  <cp:revision>2</cp:revision>
  <dcterms:created xsi:type="dcterms:W3CDTF">2024-11-26T08:55:00Z</dcterms:created>
  <dcterms:modified xsi:type="dcterms:W3CDTF">2024-11-26T08:57:00Z</dcterms:modified>
</cp:coreProperties>
</file>